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4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06/23/18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3:15 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Mark Cameron, Tariq Juman, Luis Averhoff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162 Hours.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#2859 - Start Chat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#2749 - Typing Indicator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#2858 - Sort Agent Results(Client)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#3096 - </w:t>
      </w:r>
      <w:r w:rsidDel="00000000" w:rsidR="00000000" w:rsidRPr="00000000">
        <w:rPr>
          <w:rtl w:val="0"/>
        </w:rPr>
        <w:t xml:space="preserve">Agent Page Filter - refine implementation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#2748 - User Online Status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#2750 - Unread Message Notifications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#2859 - Start Chat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#2749 - Typing Indicator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#3096 - Agent Page Filter - refine implementation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#2858 - Sort Agent Results(Client)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#2748 - User Online Status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#2750 - Unread Message Notifications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